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C" w:rsidRPr="00ED4D1E" w:rsidRDefault="003D12CC" w:rsidP="003D12C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D4D1E">
        <w:rPr>
          <w:rFonts w:ascii="Times New Roman" w:hAnsi="Times New Roman"/>
          <w:b/>
          <w:bCs/>
          <w:sz w:val="32"/>
          <w:szCs w:val="32"/>
        </w:rPr>
        <w:t>Читаем периодику</w:t>
      </w:r>
    </w:p>
    <w:p w:rsidR="003D12CC" w:rsidRPr="009B59BB" w:rsidRDefault="00662D91" w:rsidP="003D12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 </w:t>
      </w:r>
      <w:r w:rsidR="00971133">
        <w:rPr>
          <w:rFonts w:ascii="Times New Roman" w:hAnsi="Times New Roman"/>
          <w:b/>
          <w:sz w:val="28"/>
          <w:szCs w:val="28"/>
        </w:rPr>
        <w:t>10</w:t>
      </w:r>
      <w:r w:rsidR="00746264">
        <w:rPr>
          <w:rFonts w:ascii="Times New Roman" w:hAnsi="Times New Roman"/>
          <w:b/>
          <w:sz w:val="28"/>
          <w:szCs w:val="28"/>
        </w:rPr>
        <w:t xml:space="preserve"> </w:t>
      </w:r>
      <w:r w:rsidR="00971133">
        <w:rPr>
          <w:rFonts w:ascii="Times New Roman" w:hAnsi="Times New Roman"/>
          <w:b/>
          <w:sz w:val="28"/>
          <w:szCs w:val="28"/>
        </w:rPr>
        <w:t>(222</w:t>
      </w:r>
      <w:r w:rsidR="003D12CC" w:rsidRPr="009B59BB">
        <w:rPr>
          <w:rFonts w:ascii="Times New Roman" w:hAnsi="Times New Roman"/>
          <w:b/>
          <w:sz w:val="28"/>
          <w:szCs w:val="28"/>
        </w:rPr>
        <w:t>)</w:t>
      </w:r>
      <w:r w:rsidR="00746264">
        <w:rPr>
          <w:rFonts w:ascii="Times New Roman" w:hAnsi="Times New Roman"/>
          <w:b/>
          <w:sz w:val="28"/>
          <w:szCs w:val="28"/>
        </w:rPr>
        <w:t xml:space="preserve"> 2023</w:t>
      </w:r>
    </w:p>
    <w:p w:rsidR="003D12CC" w:rsidRDefault="00E01910" w:rsidP="003D12CC">
      <w:pPr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У</w:t>
      </w:r>
      <w:r w:rsidR="003D12CC" w:rsidRPr="0036691E">
        <w:rPr>
          <w:rFonts w:ascii="Times New Roman" w:hAnsi="Times New Roman"/>
          <w:b/>
          <w:bCs/>
          <w:i/>
          <w:sz w:val="28"/>
          <w:szCs w:val="28"/>
        </w:rPr>
        <w:t>важаемые коллеги!</w:t>
      </w:r>
    </w:p>
    <w:p w:rsidR="003D12CC" w:rsidRDefault="00305C52" w:rsidP="003D12CC">
      <w:pPr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Предлагаем </w:t>
      </w:r>
      <w:r w:rsidR="003D12CC">
        <w:rPr>
          <w:rFonts w:ascii="Times New Roman" w:hAnsi="Times New Roman"/>
          <w:b/>
          <w:bCs/>
          <w:i/>
          <w:sz w:val="28"/>
          <w:szCs w:val="28"/>
        </w:rPr>
        <w:t>ознакомиться с новыми статьями:</w:t>
      </w:r>
    </w:p>
    <w:p w:rsidR="00686722" w:rsidRDefault="00686722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Вифлеемский, А.</w:t>
      </w:r>
      <w:proofErr w:type="gramStart"/>
      <w:r w:rsidRPr="0070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proofErr w:type="gramEnd"/>
      <w:r w:rsidRPr="0070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такое цифровизация образования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Б. Вифлеемский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№6. - С.47-55.</w:t>
      </w:r>
    </w:p>
    <w:p w:rsidR="00686722" w:rsidRDefault="00686722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Раскрывается понятие цифровизации образования с точки зрения действующего законодательства; рассматриваются направления цифровизации школьного образования в России, включая замену педагогов и учебников информационными технологиями, цифровыми продуктами; анализируются действия чиновников </w:t>
      </w:r>
      <w:proofErr w:type="spellStart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целях принудительной цифровой трансформации школьного образования.</w:t>
      </w:r>
    </w:p>
    <w:p w:rsidR="00686722" w:rsidRPr="00703A64" w:rsidRDefault="00686722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22" w:rsidRDefault="00686722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Голицына, И.Н. </w:t>
      </w:r>
      <w:r w:rsidRPr="0070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функциональной грамотности в цифровой образовательной среде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И. Н. Голицына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// Школьные технологии. - 2022. - №6. - С.19-25.</w:t>
      </w:r>
    </w:p>
    <w:p w:rsidR="00686722" w:rsidRDefault="00686722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развитие функциональной грамотности обучающихся в цифровой образовательной среде, которая формируется благодаря внедрению в учебный процесс технологий электронного обучения. Рассматриваются такие составляющие функциональной грамотности, как математическая грамотность, </w:t>
      </w:r>
      <w:proofErr w:type="spellStart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естественно-научная</w:t>
      </w:r>
      <w:proofErr w:type="spellEnd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грамотность, глобальная компетентность, а также технологии электронного обучения, которые могут использоваться для их формирования: мобильное обучение, смешанное и гибкое обучение, </w:t>
      </w:r>
      <w:proofErr w:type="spellStart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иммерсивное</w:t>
      </w:r>
      <w:proofErr w:type="spellEnd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обучение.</w:t>
      </w:r>
    </w:p>
    <w:p w:rsidR="00686722" w:rsidRPr="00703A64" w:rsidRDefault="00686722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22" w:rsidRDefault="00686722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Деменева, Н.Н. </w:t>
      </w:r>
      <w:r w:rsidRPr="0070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 оценка учебно-методического направления деятельности профессиональных педагогических ассоциаций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Н. Н. Деменева, Е. Г. </w:t>
      </w:r>
      <w:proofErr w:type="spellStart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№6. - С.110-120.</w:t>
      </w:r>
    </w:p>
    <w:p w:rsidR="00686722" w:rsidRDefault="00686722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учебно-методическая деятельность профессиональных педагогических ассоциаций. Выполнен анализ и оценка таких направлений работы учительских ассоциаций, как обучение педагогов и повышение их квалификации, методическая деятельность, проведение образовательных мероприятий с учащимися и их родителями. Дано краткое описание наиболее часто используемых форм работы педагогических ассоциаций.</w:t>
      </w:r>
    </w:p>
    <w:p w:rsidR="00686722" w:rsidRPr="00703A64" w:rsidRDefault="00686722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22" w:rsidRDefault="00686722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Каменский, А.М. </w:t>
      </w:r>
      <w:r w:rsidRPr="0070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Открытый образовательный потенциал города как пространство профессионального роста учителя </w:t>
      </w:r>
      <w:r w:rsidRPr="000F77B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ресурс] / А. М. Каменский, С. И. Кипа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№6. - С.103-109.</w:t>
      </w:r>
    </w:p>
    <w:p w:rsidR="00686722" w:rsidRDefault="00686722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взаимосвязи особенностей личности учителя с его профессиональной деятельностью; изучается мотивация педагога в профессии, её обусловленность личными интересами, увлечениями, склонностями; проводится анализ различных форм открытости современной системы образования; рассматриваются возможные варианты дифференциации педагогической нагрузки учителя, способствующие его самопознанию, самоопределению, саморазвитию, самореализации. </w:t>
      </w:r>
    </w:p>
    <w:p w:rsidR="00FA36BA" w:rsidRDefault="00FA36BA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133" w:rsidRDefault="00971133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Остапенко, А.А.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Оценочный цикл и оценочный период, частота и частотность оценки как базовые понятия педагогической теории оценки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А. А. Остапенко, М. А. </w:t>
      </w:r>
      <w:proofErr w:type="spellStart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Бодоньи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// Школьные технологии. - 2022. - №6. - С.3-6.</w:t>
      </w:r>
    </w:p>
    <w:p w:rsidR="00971133" w:rsidRDefault="00971133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Авторы, анализируя вошедшее в массовую педагогическую </w:t>
      </w:r>
      <w:r w:rsidR="00903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 псевдонаучное понятие "</w:t>
      </w:r>
      <w:proofErr w:type="spellStart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оценок", предлагают уточнить и ясно определить такие базовые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понятия педагогической теории оценки, как оценочный цикл, оценочный период, частота и частотность оценки. Это позволит избежать как путаницы в педагогической теории, так и своеволия в образовательной практике. </w:t>
      </w:r>
    </w:p>
    <w:p w:rsidR="00686722" w:rsidRDefault="00686722" w:rsidP="00B4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722" w:rsidRPr="003E35E4" w:rsidRDefault="00686722" w:rsidP="00B4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5E4">
        <w:rPr>
          <w:rFonts w:ascii="Times New Roman" w:hAnsi="Times New Roman" w:cs="Times New Roman"/>
          <w:b/>
          <w:bCs/>
          <w:sz w:val="24"/>
          <w:szCs w:val="24"/>
        </w:rPr>
        <w:t>Свирина</w:t>
      </w:r>
      <w:proofErr w:type="spellEnd"/>
      <w:r w:rsidRPr="003E35E4">
        <w:rPr>
          <w:rFonts w:ascii="Times New Roman" w:hAnsi="Times New Roman" w:cs="Times New Roman"/>
          <w:b/>
          <w:bCs/>
          <w:sz w:val="24"/>
          <w:szCs w:val="24"/>
        </w:rPr>
        <w:t xml:space="preserve">, Н.М. </w:t>
      </w:r>
      <w:r w:rsidRPr="003E35E4">
        <w:rPr>
          <w:rFonts w:ascii="Times New Roman" w:hAnsi="Times New Roman" w:cs="Times New Roman"/>
          <w:sz w:val="24"/>
          <w:szCs w:val="24"/>
        </w:rPr>
        <w:t xml:space="preserve">Теория и практика использования современных образовательных технологий и предметных методик для формирования читательской грамотности [Текст] / Н. М. </w:t>
      </w:r>
      <w:proofErr w:type="spellStart"/>
      <w:r w:rsidRPr="003E35E4">
        <w:rPr>
          <w:rFonts w:ascii="Times New Roman" w:hAnsi="Times New Roman" w:cs="Times New Roman"/>
          <w:sz w:val="24"/>
          <w:szCs w:val="24"/>
        </w:rPr>
        <w:t>Свирина</w:t>
      </w:r>
      <w:proofErr w:type="spellEnd"/>
      <w:r w:rsidRPr="003E35E4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3E35E4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3E35E4">
        <w:rPr>
          <w:rFonts w:ascii="Times New Roman" w:hAnsi="Times New Roman" w:cs="Times New Roman"/>
          <w:sz w:val="24"/>
          <w:szCs w:val="24"/>
        </w:rPr>
        <w:t xml:space="preserve"> // Школьные технологии. - 2022. - №6. - С.7-18.</w:t>
      </w:r>
    </w:p>
    <w:p w:rsidR="00686722" w:rsidRDefault="00686722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3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теория и практика формирования читательской грамотности в образовательном процессе современной школы, технологии, методики и методические приёмы, развивающие</w:t>
      </w:r>
      <w:r w:rsidR="0090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F54" w:rsidRPr="003E35E4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3E3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133" w:rsidRPr="00703A64" w:rsidRDefault="00971133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133" w:rsidRDefault="00971133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Тинков</w:t>
      </w:r>
      <w:proofErr w:type="spellEnd"/>
      <w:r w:rsidRPr="0070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В.Д. </w:t>
      </w:r>
      <w:proofErr w:type="spellStart"/>
      <w:r w:rsidRPr="0070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Эдьютейнмент</w:t>
      </w:r>
      <w:proofErr w:type="spellEnd"/>
      <w:r w:rsidRPr="0070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образовательном процессе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В. Д. </w:t>
      </w:r>
      <w:proofErr w:type="spellStart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// Школьные технологии. - 2022. - №6. - С.42-49.</w:t>
      </w:r>
    </w:p>
    <w:p w:rsidR="00971133" w:rsidRDefault="00971133" w:rsidP="00B4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68A8">
        <w:rPr>
          <w:rFonts w:ascii="Times New Roman" w:hAnsi="Times New Roman" w:cs="Times New Roman"/>
          <w:sz w:val="24"/>
          <w:szCs w:val="24"/>
        </w:rPr>
        <w:t>Исследуются основные трактовки термина "</w:t>
      </w:r>
      <w:proofErr w:type="spellStart"/>
      <w:r w:rsidRPr="000468A8"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 w:rsidRPr="000468A8">
        <w:rPr>
          <w:rFonts w:ascii="Times New Roman" w:hAnsi="Times New Roman" w:cs="Times New Roman"/>
          <w:sz w:val="24"/>
          <w:szCs w:val="24"/>
        </w:rPr>
        <w:t>" и отличительные особенности данной педагогической технологии, представленные в зарубежной и отечественной нау</w:t>
      </w:r>
      <w:r w:rsidR="00903F54">
        <w:rPr>
          <w:rFonts w:ascii="Times New Roman" w:hAnsi="Times New Roman" w:cs="Times New Roman"/>
          <w:sz w:val="24"/>
          <w:szCs w:val="24"/>
        </w:rPr>
        <w:t>чно-педагогической литературе</w:t>
      </w:r>
      <w:proofErr w:type="gramStart"/>
      <w:r w:rsidR="00903F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3F54">
        <w:rPr>
          <w:rFonts w:ascii="Times New Roman" w:hAnsi="Times New Roman" w:cs="Times New Roman"/>
          <w:sz w:val="24"/>
          <w:szCs w:val="24"/>
        </w:rPr>
        <w:t xml:space="preserve"> П</w:t>
      </w:r>
      <w:r w:rsidRPr="000468A8">
        <w:rPr>
          <w:rFonts w:ascii="Times New Roman" w:hAnsi="Times New Roman" w:cs="Times New Roman"/>
          <w:sz w:val="24"/>
          <w:szCs w:val="24"/>
        </w:rPr>
        <w:t>роведён анализ взглядов исследователей на проблему использования технологии в образовательном процессе</w:t>
      </w:r>
      <w:proofErr w:type="gramStart"/>
      <w:r w:rsidRPr="000468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68A8">
        <w:rPr>
          <w:rFonts w:ascii="Times New Roman" w:hAnsi="Times New Roman" w:cs="Times New Roman"/>
          <w:sz w:val="24"/>
          <w:szCs w:val="24"/>
        </w:rPr>
        <w:t xml:space="preserve"> </w:t>
      </w:r>
      <w:r w:rsidR="00903F54">
        <w:rPr>
          <w:rFonts w:ascii="Times New Roman" w:hAnsi="Times New Roman" w:cs="Times New Roman"/>
          <w:sz w:val="24"/>
          <w:szCs w:val="24"/>
        </w:rPr>
        <w:t>А</w:t>
      </w:r>
      <w:r w:rsidRPr="000468A8">
        <w:rPr>
          <w:rFonts w:ascii="Times New Roman" w:hAnsi="Times New Roman" w:cs="Times New Roman"/>
          <w:sz w:val="24"/>
          <w:szCs w:val="24"/>
        </w:rPr>
        <w:t>втор обобщает материал по исследуемой проблематике, а также обращает внимание на то, что отдельные элементы технологии "</w:t>
      </w:r>
      <w:proofErr w:type="spellStart"/>
      <w:r w:rsidRPr="000468A8"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 w:rsidRPr="000468A8">
        <w:rPr>
          <w:rFonts w:ascii="Times New Roman" w:hAnsi="Times New Roman" w:cs="Times New Roman"/>
          <w:sz w:val="24"/>
          <w:szCs w:val="24"/>
        </w:rPr>
        <w:t>" активно применяются в образовательном процессе.</w:t>
      </w:r>
    </w:p>
    <w:p w:rsidR="00971133" w:rsidRPr="00703A64" w:rsidRDefault="00971133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133" w:rsidRDefault="00971133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Хуторской, А.</w:t>
      </w:r>
      <w:proofErr w:type="gramStart"/>
      <w:r w:rsidRPr="0070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proofErr w:type="gramEnd"/>
      <w:r w:rsidRPr="0070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меняет цифровизация в образовании?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В. Хуторской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№6. - С.75-85.</w:t>
      </w:r>
    </w:p>
    <w:p w:rsidR="00971133" w:rsidRDefault="00971133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причины, основные направления и понятия цифровизации образования; обозначены два противоположных подхода к цифровизации образования; обоснованы задачи развития педагогики цифровой эпохи; рассмотрены специфика видов цифрового обучения, отличия онлай</w:t>
      </w:r>
      <w:proofErr w:type="gramStart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офлайн-занятий</w:t>
      </w:r>
      <w:proofErr w:type="spellEnd"/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перечислены базовые цифровые компетенции ученика и учителя, риски и проблемы цифровизации образования.</w:t>
      </w:r>
    </w:p>
    <w:p w:rsidR="00971133" w:rsidRPr="00703A64" w:rsidRDefault="00971133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133" w:rsidRDefault="00971133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Ямбург, Е.А. </w:t>
      </w:r>
      <w:r w:rsidRPr="0070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Обыкновенный ли фашизм?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 / Е. А. Ямбург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A64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№6. - С.121-129.</w:t>
      </w:r>
    </w:p>
    <w:p w:rsidR="00971133" w:rsidRDefault="00971133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44866" w:rsidRPr="00B448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Анализируются глубинные корни фашизма и его влияние на формирование личности детей и подростков. Даётся подробный анализ причин появления ксенофобии в любых её вариантах. Рассматриваются методы, способы и формы воспитания, позволяющие противостоять разнообразным проявлениям ненависти, агрессии, в конечном итоге - теории и практике геноцида.</w:t>
      </w:r>
    </w:p>
    <w:p w:rsidR="00B44866" w:rsidRDefault="00B44866" w:rsidP="00B4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759" w:rsidRDefault="002A1759" w:rsidP="002A1759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Статьи можно заказать по электронной почте </w:t>
      </w:r>
      <w:hyperlink r:id="rId5" w:history="1">
        <w:r>
          <w:rPr>
            <w:rStyle w:val="-"/>
            <w:rFonts w:ascii="Times New Roman" w:hAnsi="Times New Roman"/>
            <w:sz w:val="20"/>
            <w:szCs w:val="20"/>
            <w:lang w:val="en-US"/>
          </w:rPr>
          <w:t>ipkprobiblio</w:t>
        </w:r>
        <w:r>
          <w:rPr>
            <w:rStyle w:val="-"/>
            <w:rFonts w:ascii="Times New Roman" w:hAnsi="Times New Roman"/>
            <w:sz w:val="20"/>
            <w:szCs w:val="20"/>
          </w:rPr>
          <w:t>@</w:t>
        </w:r>
        <w:r>
          <w:rPr>
            <w:rStyle w:val="-"/>
            <w:rFonts w:ascii="Times New Roman" w:hAnsi="Times New Roman"/>
            <w:sz w:val="20"/>
            <w:szCs w:val="20"/>
            <w:lang w:val="en-US"/>
          </w:rPr>
          <w:t>rambler</w:t>
        </w:r>
        <w:r>
          <w:rPr>
            <w:rStyle w:val="-"/>
            <w:rFonts w:ascii="Times New Roman" w:hAnsi="Times New Roman"/>
            <w:sz w:val="20"/>
            <w:szCs w:val="20"/>
          </w:rPr>
          <w:t>.</w:t>
        </w:r>
        <w:r>
          <w:rPr>
            <w:rStyle w:val="-"/>
            <w:rFonts w:ascii="Times New Roman" w:hAnsi="Times New Roman"/>
            <w:sz w:val="20"/>
            <w:szCs w:val="20"/>
            <w:lang w:val="en-US"/>
          </w:rPr>
          <w:t>ru</w:t>
        </w:r>
      </w:hyperlink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 w:rsidR="002A1759" w:rsidRDefault="002A1759" w:rsidP="002A175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>
        <w:rPr>
          <w:rFonts w:ascii="Times New Roman" w:hAnsi="Times New Roman"/>
          <w:sz w:val="20"/>
          <w:szCs w:val="20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  <w:proofErr w:type="gramEnd"/>
    </w:p>
    <w:p w:rsidR="003D12CC" w:rsidRPr="00767221" w:rsidRDefault="003D12CC" w:rsidP="00621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12CC" w:rsidRPr="00767221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172"/>
    <w:rsid w:val="00065A87"/>
    <w:rsid w:val="000B2E55"/>
    <w:rsid w:val="000F764E"/>
    <w:rsid w:val="000F77BA"/>
    <w:rsid w:val="00107877"/>
    <w:rsid w:val="00174BAA"/>
    <w:rsid w:val="001931FF"/>
    <w:rsid w:val="00195D84"/>
    <w:rsid w:val="001A44BF"/>
    <w:rsid w:val="0020146E"/>
    <w:rsid w:val="002504AE"/>
    <w:rsid w:val="002675EE"/>
    <w:rsid w:val="002A1759"/>
    <w:rsid w:val="002E1275"/>
    <w:rsid w:val="00305C52"/>
    <w:rsid w:val="003D12CC"/>
    <w:rsid w:val="003E35E4"/>
    <w:rsid w:val="0042102C"/>
    <w:rsid w:val="00437F84"/>
    <w:rsid w:val="00463E51"/>
    <w:rsid w:val="00492EE1"/>
    <w:rsid w:val="004A2171"/>
    <w:rsid w:val="004B559B"/>
    <w:rsid w:val="004E5C41"/>
    <w:rsid w:val="004F1AE0"/>
    <w:rsid w:val="00501436"/>
    <w:rsid w:val="00575F02"/>
    <w:rsid w:val="005B35BB"/>
    <w:rsid w:val="00645BE7"/>
    <w:rsid w:val="006502C8"/>
    <w:rsid w:val="006542A0"/>
    <w:rsid w:val="00662D91"/>
    <w:rsid w:val="00686722"/>
    <w:rsid w:val="00730E0A"/>
    <w:rsid w:val="00746264"/>
    <w:rsid w:val="00767221"/>
    <w:rsid w:val="007B3A71"/>
    <w:rsid w:val="008143A7"/>
    <w:rsid w:val="00816248"/>
    <w:rsid w:val="008679DE"/>
    <w:rsid w:val="008B2E0B"/>
    <w:rsid w:val="008C1876"/>
    <w:rsid w:val="00903F54"/>
    <w:rsid w:val="0094270E"/>
    <w:rsid w:val="00960173"/>
    <w:rsid w:val="00966E9E"/>
    <w:rsid w:val="00971133"/>
    <w:rsid w:val="009740E7"/>
    <w:rsid w:val="009A3172"/>
    <w:rsid w:val="009A5BB9"/>
    <w:rsid w:val="009F649E"/>
    <w:rsid w:val="00A10014"/>
    <w:rsid w:val="00A1076D"/>
    <w:rsid w:val="00A3587E"/>
    <w:rsid w:val="00A83575"/>
    <w:rsid w:val="00A83B6B"/>
    <w:rsid w:val="00A94416"/>
    <w:rsid w:val="00AE1694"/>
    <w:rsid w:val="00B30144"/>
    <w:rsid w:val="00B37C82"/>
    <w:rsid w:val="00B44866"/>
    <w:rsid w:val="00B624E9"/>
    <w:rsid w:val="00B66986"/>
    <w:rsid w:val="00B84938"/>
    <w:rsid w:val="00B95876"/>
    <w:rsid w:val="00B97B7E"/>
    <w:rsid w:val="00BE3F15"/>
    <w:rsid w:val="00C065D4"/>
    <w:rsid w:val="00C36F39"/>
    <w:rsid w:val="00C87419"/>
    <w:rsid w:val="00CB71FB"/>
    <w:rsid w:val="00CD255C"/>
    <w:rsid w:val="00D21A14"/>
    <w:rsid w:val="00D2340D"/>
    <w:rsid w:val="00D32947"/>
    <w:rsid w:val="00D5358F"/>
    <w:rsid w:val="00D6453B"/>
    <w:rsid w:val="00D70827"/>
    <w:rsid w:val="00D76ADB"/>
    <w:rsid w:val="00DE42A6"/>
    <w:rsid w:val="00E01910"/>
    <w:rsid w:val="00E14963"/>
    <w:rsid w:val="00E22B37"/>
    <w:rsid w:val="00E34F89"/>
    <w:rsid w:val="00EE0B1D"/>
    <w:rsid w:val="00EE7A69"/>
    <w:rsid w:val="00F00BAE"/>
    <w:rsid w:val="00F2501B"/>
    <w:rsid w:val="00FA044F"/>
    <w:rsid w:val="00FA36BA"/>
    <w:rsid w:val="00FA57C4"/>
    <w:rsid w:val="00FC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pkprobibli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86295-8A7B-42FC-B479-CC0C8FDE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balaschova</cp:lastModifiedBy>
  <cp:revision>136</cp:revision>
  <cp:lastPrinted>2023-04-25T08:49:00Z</cp:lastPrinted>
  <dcterms:created xsi:type="dcterms:W3CDTF">2022-12-16T13:42:00Z</dcterms:created>
  <dcterms:modified xsi:type="dcterms:W3CDTF">2023-04-25T08:59:00Z</dcterms:modified>
</cp:coreProperties>
</file>