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C5CF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AE27CF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1.Аналитико-диагностическая деятельность методиста по выявлению </w:t>
            </w:r>
            <w:r w:rsidRPr="002B75F3">
              <w:rPr>
                <w:bCs/>
                <w:sz w:val="24"/>
                <w:szCs w:val="24"/>
              </w:rPr>
              <w:t>тенденций и особенностей развития современного дополнительного образования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0C7E9A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2B75F3">
              <w:rPr>
                <w:bCs/>
                <w:sz w:val="24"/>
                <w:szCs w:val="24"/>
              </w:rPr>
              <w:t xml:space="preserve"> Стабильные положительные результаты освоения обучающимися дополнительных образовательных программ по  одной из направленностей (техническая, естественно-научная, физкультурно-спортивная, </w:t>
            </w:r>
            <w:proofErr w:type="spellStart"/>
            <w:r w:rsidRPr="002B75F3">
              <w:rPr>
                <w:bCs/>
                <w:sz w:val="24"/>
                <w:szCs w:val="24"/>
              </w:rPr>
              <w:t>туристко</w:t>
            </w:r>
            <w:proofErr w:type="spellEnd"/>
            <w:r w:rsidRPr="002B75F3">
              <w:rPr>
                <w:bCs/>
                <w:sz w:val="24"/>
                <w:szCs w:val="24"/>
              </w:rPr>
              <w:t>-краеведческая, художественная, социально-педагогическая) по итогам учебного года в соответствии с Концепцией развития дополнительного образования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2B75F3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3. </w:t>
            </w:r>
            <w:r w:rsidRPr="002B75F3">
              <w:rPr>
                <w:bCs/>
                <w:sz w:val="24"/>
                <w:szCs w:val="24"/>
              </w:rPr>
              <w:t>Методическое сопровождение достижения  личностных результатов обучающихся при освоении дополнительных образовательных программ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2B75F3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4. </w:t>
            </w:r>
            <w:r w:rsidRPr="002B75F3">
              <w:rPr>
                <w:bCs/>
                <w:sz w:val="24"/>
                <w:szCs w:val="24"/>
              </w:rPr>
              <w:t xml:space="preserve">Методическое сопровождение достижения  метапредметных результатов обучающихся при освоении дополнительных </w:t>
            </w:r>
            <w:r w:rsidRPr="002B75F3">
              <w:rPr>
                <w:bCs/>
                <w:sz w:val="24"/>
                <w:szCs w:val="24"/>
              </w:rPr>
              <w:lastRenderedPageBreak/>
              <w:t>образовательных программ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2B75F3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2B75F3">
              <w:rPr>
                <w:bCs/>
                <w:sz w:val="24"/>
                <w:szCs w:val="24"/>
              </w:rPr>
              <w:lastRenderedPageBreak/>
              <w:t>5. Подтверждение высоких результатов методического сопровождения в обеспечении эффективности реализации дополнительных общеобразовательных программ.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C5CF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EC5CFD" w:rsidRDefault="00EC5CFD" w:rsidP="00EC5CFD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CFD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1. Вклад методиста в разработку локальных нормативных актов, учебных планов, программ развития, основной образовательной программы учреждения дополнительного образования в соответствии с возрастными и индивидуальными особенностями детей и т.д.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EC5CFD" w:rsidRDefault="00EC5CFD" w:rsidP="00EC5CFD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CFD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2. Проектирование программ, отражающих систему работы по повышению профессиональной компетентности педагогических работников в соответствии с Концепцией развития дополнительного образования детей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EC5CFD" w:rsidRDefault="00EC5CFD" w:rsidP="00EC5CFD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CFD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 Результативность использования </w:t>
            </w:r>
            <w:proofErr w:type="spellStart"/>
            <w:r w:rsidRPr="00EC5CFD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андрагогического</w:t>
            </w:r>
            <w:proofErr w:type="spellEnd"/>
            <w:r w:rsidRPr="00EC5CFD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подхода в содержании и </w:t>
            </w:r>
            <w:r w:rsidRPr="00EC5CFD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организации методической работы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EC5CFD" w:rsidRDefault="00EC5CFD" w:rsidP="00EC5CFD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CF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lastRenderedPageBreak/>
              <w:t>4. Моделирование и результативность деятельности методиста по социализации различных категорий обучающихся в соответствии со «Стратегией развития воспитания в РФ до 2025 года» в рамках своего структурного подразделения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EC5CFD" w:rsidRDefault="00EC5CFD" w:rsidP="00EC5CFD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CFD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 Стабильные положительные результаты творческих инициатив и достижений педагогов структурного подразделения (участие педагогов в профессиональных конкурсах, создание </w:t>
            </w:r>
            <w:proofErr w:type="spellStart"/>
            <w:r w:rsidRPr="00EC5CFD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</w:t>
            </w:r>
            <w:proofErr w:type="spellEnd"/>
            <w:r w:rsidRPr="00EC5CFD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методических материалов)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C5CFD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CFD" w:rsidRPr="002B75F3" w:rsidRDefault="00EC5CFD" w:rsidP="00EC5C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Ориентированность методиста на максимальную реализацию педагогами структурного подразделения развивающего и воспитательного потенциала образовательно-воспитательной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89743D">
        <w:trPr>
          <w:trHeight w:val="259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2B75F3" w:rsidRDefault="00EC5CFD" w:rsidP="00EC5C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Разработка диагностических процедур, заданий и тестов и проведение мониторинговых замеров по выявлению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B0291B">
        <w:trPr>
          <w:trHeight w:val="69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CFD" w:rsidRPr="002B75F3" w:rsidRDefault="00EC5CFD" w:rsidP="00EC5C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Результативность и охват участия обучающихся в научной, проектно-исследовательской деятельности, участие в научных конференциях, городских, региональных и всероссийских проектах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CFD" w:rsidRPr="002B75F3" w:rsidRDefault="00EC5CFD" w:rsidP="00EC5C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и  проведение конкурсов, фестивалей, смотров, соревнований, турниров в целях развития способностей обучающихся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2B75F3" w:rsidRDefault="00EC5CFD" w:rsidP="00EC5C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Стабильные положительные результаты участия обучающихся в различных конкурсах, соревнованиях, олимпиадах и фестивалях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C5CFD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CFD" w:rsidRPr="00136B5B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5134E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Личный вклад методиста в повышение качества </w:t>
            </w:r>
            <w:r w:rsidRPr="002B75F3">
              <w:rPr>
                <w:sz w:val="24"/>
                <w:szCs w:val="24"/>
                <w:lang w:eastAsia="en-US"/>
              </w:rPr>
              <w:t xml:space="preserve">образования, совершенствование технологий реализации </w:t>
            </w:r>
            <w:r w:rsidRPr="002B75F3">
              <w:rPr>
                <w:sz w:val="24"/>
                <w:szCs w:val="24"/>
                <w:lang w:eastAsia="en-US"/>
              </w:rPr>
              <w:lastRenderedPageBreak/>
              <w:t>образовательной программы учреждения</w:t>
            </w:r>
            <w:r w:rsidRPr="00136B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CFD" w:rsidRPr="002B75F3" w:rsidRDefault="00EC5CFD" w:rsidP="00EC5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2. </w:t>
            </w:r>
            <w:r w:rsidRPr="002B75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у методиста  вариативных, многоуровневых, индивидуализированных программ предпрофессиональной самореализации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2B75F3" w:rsidRDefault="00EC5CFD" w:rsidP="00EC5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3. </w:t>
            </w:r>
            <w:r w:rsidRPr="002B75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Модернизация методов обучения и воспитания на основе интеграция дополнительного и общего образования, направленная на расширение вариативности и индивидуализации системы образования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Default="00EC5CFD" w:rsidP="00EC5C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75F3">
              <w:rPr>
                <w:rFonts w:ascii="Times New Roman" w:eastAsia="Calibri" w:hAnsi="Times New Roman"/>
                <w:sz w:val="24"/>
                <w:szCs w:val="24"/>
              </w:rPr>
              <w:t>4. Методическая активность: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C5CFD" w:rsidRPr="002B75F3" w:rsidRDefault="00EC5CFD" w:rsidP="00EC5C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75F3">
              <w:rPr>
                <w:rFonts w:ascii="Times New Roman" w:eastAsia="Calibri" w:hAnsi="Times New Roman"/>
                <w:sz w:val="24"/>
                <w:szCs w:val="24"/>
              </w:rPr>
              <w:t>-участие (выступления) в научно-практических конференциях, педагогических чтениях, в работе методических объединений, секций, постоянно действующих семинарах;</w:t>
            </w:r>
          </w:p>
          <w:p w:rsidR="00EC5CFD" w:rsidRPr="002B75F3" w:rsidRDefault="00EC5CFD" w:rsidP="00EC5CF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75F3">
              <w:rPr>
                <w:rFonts w:ascii="Times New Roman" w:eastAsia="Calibri" w:hAnsi="Times New Roman"/>
                <w:sz w:val="24"/>
                <w:szCs w:val="24"/>
              </w:rPr>
              <w:t xml:space="preserve">- организация и проведение открытых мероприятий, мастер-классов, творческих мастерских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2B75F3" w:rsidRDefault="00EC5CFD" w:rsidP="00EC5C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Эффективность и продуктивность использования новых образовательных технологий, в том числе информационных  и телекоммуникационных технологий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2B75F3" w:rsidRDefault="00EC5CFD" w:rsidP="00EC5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 xml:space="preserve">Участие в работе сетевых сообществ, творческих групп  методистов на региональном и федеральном уровне, в деятельности муниципальных 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ресурсных центров по проблемам дополнительного образования и воспитания обучающихся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2B75F3" w:rsidRDefault="00EC5CFD" w:rsidP="00EC5CF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Разработка и внедрение инновационных форм обучения и воспитания, а так же программно-методического сопровождения образовательного процесса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2B75F3" w:rsidRDefault="00EC5CFD" w:rsidP="00EC5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Наличие научно-методических публикаций  в местных, региональных и федеральных изданиях (статьи, методические рекомендации, пособия и т. д.)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2B75F3" w:rsidRDefault="00EC5CFD" w:rsidP="00EC5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Трансляция авторского опыта в ходе семинаров, конференций, вебинаров  и других формах методической работы.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C5CFD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CFD" w:rsidRPr="002B75F3" w:rsidRDefault="00EC5CFD" w:rsidP="00EC5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Активное участие в работе методических объединений педагогического работника организации. Разработка и реализация программы наставничества молодых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FD" w:rsidRPr="0042625D" w:rsidRDefault="00EC5CFD" w:rsidP="00EC5C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061FBE" w:rsidRPr="00FD6086" w:rsidRDefault="00061FBE" w:rsidP="00061F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061FBE" w:rsidRDefault="00061FBE" w:rsidP="00061FBE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1FBE" w:rsidRPr="00FD6086" w:rsidRDefault="00061FBE" w:rsidP="00061FBE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lastRenderedPageBreak/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1FBE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0291B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5CFD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EC5CFD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C5CFD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A47F-7B55-4C55-ACA2-6B9EA392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2023-12-01T08:01:00Z</dcterms:created>
  <dcterms:modified xsi:type="dcterms:W3CDTF">2023-12-01T08:01:00Z</dcterms:modified>
</cp:coreProperties>
</file>