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тельности ________________ 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_____________________________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 </w:t>
      </w:r>
    </w:p>
    <w:p w:rsidR="002A6F9B" w:rsidRPr="00205F2D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rFonts w:ascii="Times New Roman" w:hAnsi="Times New Roman"/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205F2D">
        <w:rPr>
          <w:rFonts w:ascii="Times New Roman" w:hAnsi="Times New Roman"/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205F2D">
        <w:rPr>
          <w:rFonts w:ascii="Times New Roman" w:hAnsi="Times New Roman"/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205F2D">
        <w:rPr>
          <w:rFonts w:ascii="Times New Roman" w:hAnsi="Times New Roman"/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205F2D">
        <w:rPr>
          <w:rFonts w:ascii="Times New Roman" w:hAnsi="Times New Roman"/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205F2D">
        <w:rPr>
          <w:rFonts w:ascii="Times New Roman" w:hAnsi="Times New Roman"/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205F2D">
        <w:rPr>
          <w:rFonts w:ascii="Times New Roman" w:hAnsi="Times New Roman"/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205F2D">
        <w:rPr>
          <w:rFonts w:ascii="Times New Roman" w:hAnsi="Times New Roman"/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05F2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2D" w:rsidRPr="00F92183" w:rsidRDefault="00205F2D" w:rsidP="00205F2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F92183">
              <w:rPr>
                <w:sz w:val="24"/>
                <w:szCs w:val="24"/>
              </w:rPr>
              <w:t>Аналитико-диагностическая деятельность педагога дополнительного образования по выявлению результатов освоения дополнительных общеобразовательных общеразвивающих программ. Положительная динамика показателей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FD6086" w:rsidRDefault="00205F2D" w:rsidP="00205F2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05F2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2D" w:rsidRPr="00F92183" w:rsidRDefault="00205F2D" w:rsidP="00205F2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F92183">
              <w:rPr>
                <w:sz w:val="24"/>
                <w:szCs w:val="24"/>
              </w:rPr>
              <w:t>Положительная динамика уровня достижения предметных результатов учащихся  при освоении дополнительных общеобразовательных общеразвивающих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FD6086" w:rsidRDefault="00205F2D" w:rsidP="00205F2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05F2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2D" w:rsidRPr="00F92183" w:rsidRDefault="00205F2D" w:rsidP="00205F2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F92183">
              <w:rPr>
                <w:sz w:val="24"/>
                <w:szCs w:val="24"/>
              </w:rPr>
              <w:t>Положительная динамика уровня достижения личностных результатов учащихся при освоении дополнительных общеобразовательных общеразвивающих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FD6086" w:rsidRDefault="00205F2D" w:rsidP="00205F2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05F2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2D" w:rsidRPr="00F92183" w:rsidRDefault="00205F2D" w:rsidP="00205F2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F92183">
              <w:rPr>
                <w:sz w:val="24"/>
                <w:szCs w:val="24"/>
              </w:rPr>
              <w:t>Положительная динамика уровня достижения метапредметных результатов учащихся  при освоении дополнительных общеобразовательных общеразвивающих программ 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FD6086" w:rsidRDefault="00205F2D" w:rsidP="00205F2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05F2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2D" w:rsidRPr="00F92183" w:rsidRDefault="00205F2D" w:rsidP="00205F2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5. </w:t>
            </w:r>
            <w:r w:rsidRPr="00F92183">
              <w:rPr>
                <w:sz w:val="24"/>
                <w:szCs w:val="24"/>
              </w:rPr>
              <w:t>Подтверждение высоких результатов работы педагога дополнительного образования  в ходе внутренних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FD6086" w:rsidRDefault="00205F2D" w:rsidP="00205F2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B58E5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8B58E5" w:rsidRDefault="008B58E5" w:rsidP="008B58E5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8B58E5">
              <w:rPr>
                <w:rStyle w:val="FontStyle15"/>
                <w:rFonts w:ascii="Times New Roman" w:hAnsi="Times New Roman"/>
                <w:sz w:val="24"/>
                <w:szCs w:val="24"/>
              </w:rPr>
              <w:t>1. Вклад педагога дополнительного образования  в разработку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8B58E5" w:rsidRDefault="008B58E5" w:rsidP="008B58E5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8B58E5">
              <w:rPr>
                <w:rStyle w:val="FontStyle15"/>
                <w:rFonts w:ascii="Times New Roman" w:hAnsi="Times New Roman"/>
                <w:sz w:val="24"/>
                <w:szCs w:val="24"/>
              </w:rPr>
              <w:t>2. Проектирование дополнительных общеобразовательных общеразвивающих программ как ресурса мотивации личности к познанию, творчеству, труду, искусству и спорту в соответствии с Концепцией развития дополнительного образования детей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8B58E5" w:rsidRDefault="008B58E5" w:rsidP="008B58E5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8B58E5">
              <w:rPr>
                <w:rStyle w:val="FontStyle15"/>
                <w:rFonts w:ascii="Times New Roman" w:hAnsi="Times New Roman"/>
                <w:sz w:val="24"/>
                <w:szCs w:val="24"/>
              </w:rPr>
              <w:t>3. Деятельность педагога дополнительного образования по созданию условий для обучения детей с ограниченными возможностями здоровья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8B58E5" w:rsidRDefault="008B58E5" w:rsidP="008B58E5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8B58E5">
              <w:rPr>
                <w:rStyle w:val="FontStyle15"/>
                <w:rFonts w:ascii="Times New Roman" w:hAnsi="Times New Roman"/>
                <w:sz w:val="24"/>
                <w:szCs w:val="24"/>
              </w:rPr>
              <w:t>4. Обеспечение здоровьесохранных и безопасных условий при организации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8B58E5" w:rsidRDefault="008B58E5" w:rsidP="008B58E5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8B58E5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5. Результативность деятельности педагога по обеспечению достижения </w:t>
            </w:r>
            <w:r w:rsidRPr="008B58E5">
              <w:rPr>
                <w:rStyle w:val="FontStyle15"/>
                <w:rFonts w:ascii="Times New Roman" w:hAnsi="Times New Roman"/>
                <w:sz w:val="24"/>
                <w:szCs w:val="24"/>
              </w:rPr>
              <w:lastRenderedPageBreak/>
              <w:t>обучающимися планируемых результатов по дополнительным общеобразовательным общеразвивающим программам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B58E5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F92183">
              <w:rPr>
                <w:sz w:val="24"/>
                <w:szCs w:val="24"/>
              </w:rPr>
              <w:t>Ориентированность педагога дополнительного процесса на максимальную реализацию развивающего и воспитательного потенциала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485643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F92183">
              <w:rPr>
                <w:sz w:val="24"/>
                <w:szCs w:val="24"/>
              </w:rPr>
              <w:t>Создание предметно-пространственной среды для выявления  и развития способностей обучающихся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F92183">
              <w:rPr>
                <w:sz w:val="24"/>
                <w:szCs w:val="24"/>
              </w:rPr>
              <w:t>Развитие интеллектуального потенциала личности обучающегося в процессе дополнительного образования и внеурочной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F92183">
              <w:rPr>
                <w:sz w:val="24"/>
                <w:szCs w:val="24"/>
              </w:rPr>
              <w:t>Выявление и развитие у обучающихся способностей к интеллектуальной, творческой,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5. </w:t>
            </w:r>
            <w:r w:rsidRPr="00F92183">
              <w:rPr>
                <w:sz w:val="24"/>
                <w:szCs w:val="24"/>
              </w:rPr>
              <w:t>Формирование у обучающихся ценностей 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B58E5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1. </w:t>
            </w:r>
            <w:r w:rsidRPr="00F92183">
              <w:rPr>
                <w:sz w:val="24"/>
                <w:szCs w:val="24"/>
                <w:lang w:eastAsia="en-US"/>
              </w:rPr>
              <w:t>Личный вклад педагога дополнительного образования в повышение качества образования, совершенствование технологий реализации образовательной программы учреждения в соответствии с Концепцией развития дополнительного образования и Стратегией развития воспитания в Российской</w:t>
            </w:r>
          </w:p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183">
              <w:rPr>
                <w:sz w:val="24"/>
                <w:szCs w:val="24"/>
                <w:lang w:eastAsia="en-US"/>
              </w:rPr>
              <w:t>Федерации до 2025 года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2. </w:t>
            </w:r>
            <w:r w:rsidRPr="00F92183">
              <w:rPr>
                <w:sz w:val="24"/>
                <w:szCs w:val="24"/>
                <w:lang w:eastAsia="en-US"/>
              </w:rPr>
              <w:t>Наличие в деятельности педагога дополнительного образования механизмов индивидуализации дополнительных общеобразовательных общеразвивающих программ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3. </w:t>
            </w:r>
            <w:r w:rsidRPr="00F92183">
              <w:rPr>
                <w:sz w:val="24"/>
                <w:szCs w:val="24"/>
                <w:lang w:eastAsia="en-US"/>
              </w:rPr>
              <w:t>Эффективность использования педагогом  дополнительного образования  образовательных и воспитательных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</w:t>
            </w:r>
            <w:r w:rsidRPr="00F92183">
              <w:rPr>
                <w:sz w:val="24"/>
                <w:szCs w:val="24"/>
                <w:lang w:eastAsia="en-US"/>
              </w:rPr>
              <w:t xml:space="preserve">Разработка и применение педагогом </w:t>
            </w:r>
            <w:r w:rsidRPr="00F92183">
              <w:rPr>
                <w:sz w:val="24"/>
                <w:szCs w:val="24"/>
                <w:lang w:eastAsia="en-US"/>
              </w:rPr>
              <w:lastRenderedPageBreak/>
              <w:t>дополнительного образования приоритетных моделей успешной социализации в соответствии с ФЦПРО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5. </w:t>
            </w:r>
            <w:r w:rsidRPr="00F92183">
              <w:rPr>
                <w:sz w:val="24"/>
                <w:szCs w:val="24"/>
                <w:lang w:eastAsia="en-US"/>
              </w:rPr>
              <w:t>Личный вклад педагога в реализацию инновационных проектов в статусе федеральной или областной инновационной площадки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6. </w:t>
            </w:r>
            <w:r w:rsidRPr="00F92183">
              <w:rPr>
                <w:sz w:val="24"/>
                <w:szCs w:val="24"/>
                <w:lang w:eastAsia="en-US"/>
              </w:rPr>
              <w:t>Характеристика и результативность авторской целостной методической системы педагога дополнительного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7. </w:t>
            </w:r>
            <w:r w:rsidRPr="00F92183">
              <w:rPr>
                <w:sz w:val="24"/>
                <w:szCs w:val="24"/>
                <w:lang w:eastAsia="en-US"/>
              </w:rPr>
              <w:t>Трансляция авторского опыта в ходе семинаров, конференций, вебинаров 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8. </w:t>
            </w:r>
            <w:r w:rsidRPr="00F92183">
              <w:rPr>
                <w:sz w:val="24"/>
                <w:szCs w:val="24"/>
                <w:lang w:eastAsia="en-US"/>
              </w:rPr>
              <w:t>Участие в деятельности профессиональных сообществ, в том числе, сетевых.</w:t>
            </w:r>
          </w:p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183">
              <w:rPr>
                <w:sz w:val="24"/>
                <w:szCs w:val="24"/>
                <w:lang w:eastAsia="en-US"/>
              </w:rPr>
              <w:t>Использование средств информационной коммуникации</w:t>
            </w:r>
          </w:p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183">
              <w:rPr>
                <w:sz w:val="24"/>
                <w:szCs w:val="24"/>
                <w:lang w:eastAsia="en-US"/>
              </w:rPr>
              <w:t>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9. </w:t>
            </w:r>
            <w:r w:rsidRPr="00F92183">
              <w:rPr>
                <w:sz w:val="24"/>
                <w:szCs w:val="24"/>
                <w:lang w:eastAsia="en-US"/>
              </w:rPr>
              <w:t>Наличие научно-методических публикаций педагога в местных, региональных и федеральных изданиях (статьи, методические рекомендации, пособия и т.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F92183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C5556B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C5556B">
              <w:rPr>
                <w:sz w:val="24"/>
                <w:szCs w:val="24"/>
                <w:lang w:eastAsia="en-US"/>
              </w:rPr>
              <w:t xml:space="preserve">10. </w:t>
            </w:r>
            <w:r w:rsidRPr="00F92183">
              <w:rPr>
                <w:sz w:val="24"/>
                <w:szCs w:val="24"/>
                <w:lang w:eastAsia="en-US"/>
              </w:rPr>
              <w:t>Участие в деятельности экспертных профессиональных сообществ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B58E5" w:rsidRDefault="008B58E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B58E5" w:rsidRDefault="008B58E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B58E5" w:rsidRPr="00FD6086" w:rsidRDefault="008B58E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B58E5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183">
              <w:rPr>
                <w:sz w:val="24"/>
                <w:szCs w:val="24"/>
                <w:lang w:eastAsia="en-US"/>
              </w:rPr>
              <w:t>1. Продуктивность участия (руководства) в работе методических объединений (МО) педагогических работников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2. </w:t>
            </w:r>
            <w:r w:rsidRPr="00F92183">
              <w:rPr>
                <w:sz w:val="24"/>
                <w:szCs w:val="24"/>
                <w:lang w:eastAsia="en-US"/>
              </w:rPr>
              <w:t>Внедрение инновационных форм организации  работы МО, эффективных методов и информационных ресурсов в деятельность методического объединения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3. </w:t>
            </w:r>
            <w:r w:rsidRPr="00F92183">
              <w:rPr>
                <w:sz w:val="24"/>
                <w:szCs w:val="24"/>
                <w:lang w:eastAsia="en-US"/>
              </w:rPr>
              <w:t>Наличие индивидуальной консультационной линии в сетевых профессиональных сообществах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</w:t>
            </w:r>
            <w:r w:rsidRPr="00F92183">
              <w:rPr>
                <w:sz w:val="24"/>
                <w:szCs w:val="24"/>
                <w:lang w:eastAsia="en-US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дополнительного образования на муниципальном  и региональном уровнях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B58E5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8E5" w:rsidRPr="00F92183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5. </w:t>
            </w:r>
            <w:r w:rsidRPr="00F92183">
              <w:rPr>
                <w:sz w:val="24"/>
                <w:szCs w:val="24"/>
                <w:lang w:eastAsia="en-US"/>
              </w:rPr>
              <w:t>Активное участие в профессиональных конкурсах, деятельности педагогических творческих клубов, ассоциаций,  сетевых сообществах педагогов дополнительного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E5" w:rsidRPr="00FD6086" w:rsidRDefault="008B58E5" w:rsidP="008B58E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>
      <w:bookmarkStart w:id="0" w:name="_GoBack"/>
      <w:bookmarkEnd w:id="0"/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05F2D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B58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7766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8B58E5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B58E5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4DB9-3EC7-4BC1-8730-3EC0A9B6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2023-11-30T09:49:00Z</dcterms:created>
  <dcterms:modified xsi:type="dcterms:W3CDTF">2023-11-30T09:49:00Z</dcterms:modified>
</cp:coreProperties>
</file>