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064F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A067F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AF76D6">
              <w:rPr>
                <w:bCs/>
                <w:sz w:val="24"/>
                <w:szCs w:val="24"/>
              </w:rPr>
              <w:t>1</w:t>
            </w:r>
            <w:r w:rsidRPr="009A067F">
              <w:rPr>
                <w:bCs/>
                <w:sz w:val="24"/>
                <w:szCs w:val="24"/>
              </w:rPr>
              <w:t>.Аналитико-диагностическая деятельность учителя по выявлению результатов освоения обучающимися образовательных программ. Динамика показателей.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AF76D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2. Положительная динамика уровня достижения предметных результатов учащихся  </w:t>
            </w:r>
            <w:r>
              <w:rPr>
                <w:sz w:val="24"/>
                <w:szCs w:val="24"/>
              </w:rPr>
              <w:t>при освоении</w:t>
            </w:r>
            <w:r w:rsidRPr="009A067F">
              <w:rPr>
                <w:sz w:val="24"/>
                <w:szCs w:val="24"/>
              </w:rPr>
              <w:t xml:space="preserve"> образовательных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A067F" w:rsidRDefault="009064F3" w:rsidP="0090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3. Показатели  высокого уровня достижения личностных результатов учащихся при освоении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 xml:space="preserve">образовательных программ в соответствии с  требованиями ФГОС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A067F" w:rsidRDefault="009064F3" w:rsidP="0090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 xml:space="preserve">4. Оценка учителем и положительная динамика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достижения мета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>предметных результатов учащихся  при освоении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>образовательных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A067F" w:rsidRDefault="009064F3" w:rsidP="0090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5. Подтверждение высоких результатов работы педагога в ходе внутришкольных мониторингов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064F3" w:rsidRDefault="009064F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064F3" w:rsidRPr="00FD6086" w:rsidRDefault="009064F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064F3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064F3" w:rsidRDefault="009064F3" w:rsidP="009064F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4F3">
              <w:rPr>
                <w:rFonts w:ascii="Times New Roman" w:hAnsi="Times New Roman"/>
                <w:sz w:val="24"/>
                <w:szCs w:val="24"/>
              </w:rPr>
              <w:t>1.Вклад педагога в разработку основной образовательной программы учреждения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064F3" w:rsidRDefault="009064F3" w:rsidP="009064F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4F3">
              <w:rPr>
                <w:rFonts w:ascii="Times New Roman" w:hAnsi="Times New Roman"/>
                <w:sz w:val="24"/>
                <w:szCs w:val="24"/>
              </w:rPr>
              <w:t>2. Результаты контрольных, проверочных и диагностических работ федерального, регионального и внутришкольного уровней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064F3" w:rsidRDefault="009064F3" w:rsidP="009064F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9064F3">
              <w:rPr>
                <w:rStyle w:val="FontStyle15"/>
                <w:rFonts w:ascii="Times New Roman" w:hAnsi="Times New Roman"/>
                <w:sz w:val="24"/>
                <w:szCs w:val="24"/>
              </w:rPr>
              <w:t>3.Деятельность педагога по созданию условий для обучения детей с ограниченными возможностями здоровья и инвалидов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064F3" w:rsidRDefault="009064F3" w:rsidP="009064F3">
            <w:pPr>
              <w:pStyle w:val="Style4"/>
              <w:widowControl/>
              <w:spacing w:line="240" w:lineRule="auto"/>
              <w:ind w:hanging="11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9064F3">
              <w:rPr>
                <w:rFonts w:eastAsia="Calibri"/>
              </w:rPr>
              <w:t>4.  Обеспечение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064F3" w:rsidRDefault="009064F3" w:rsidP="009064F3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 w:rsidRPr="009064F3">
              <w:rPr>
                <w:rFonts w:eastAsia="Calibri"/>
              </w:rPr>
              <w:t>5. Создание безопасных условий при организации образовательной деятельности в ОУ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83F76" w:rsidRPr="00FD6086" w:rsidRDefault="00B83F76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064F3" w:rsidRPr="00FD6086" w:rsidTr="00AE2283">
        <w:trPr>
          <w:trHeight w:val="159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4F3" w:rsidRPr="00D91BF5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Ориентированность педагога на максимальную реализацию развивающего и воспитательного потенциала образовательного </w:t>
            </w:r>
            <w:proofErr w:type="spellStart"/>
            <w:r>
              <w:rPr>
                <w:sz w:val="24"/>
                <w:szCs w:val="24"/>
              </w:rPr>
              <w:t>процеса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B83F76">
        <w:trPr>
          <w:trHeight w:val="103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D91BF5" w:rsidRDefault="009064F3" w:rsidP="009064F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lastRenderedPageBreak/>
              <w:t>2. Создание среды для проявления  и развития способностей</w:t>
            </w:r>
            <w:r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4F3" w:rsidRPr="00D91BF5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Развитие интеллектуального потенциала личности учащегося в ходе урочной и внеурочной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4F3" w:rsidRPr="00D91BF5" w:rsidRDefault="009064F3" w:rsidP="00906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и развитие у</w:t>
            </w:r>
            <w:r w:rsidRPr="00C4161A">
              <w:rPr>
                <w:rFonts w:ascii="Times New Roman" w:hAnsi="Times New Roman"/>
                <w:sz w:val="24"/>
                <w:szCs w:val="24"/>
              </w:rPr>
              <w:t xml:space="preserve"> обучающихся способностей к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интеллектуальной</w:t>
            </w:r>
            <w:r w:rsidRPr="00C4161A">
              <w:rPr>
                <w:rFonts w:ascii="Times New Roman" w:hAnsi="Times New Roman"/>
                <w:sz w:val="24"/>
                <w:szCs w:val="24"/>
              </w:rPr>
              <w:t>, творческой,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D91BF5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Формирование у учащихся ценностей  здорового образа жизни, физической культуры и спорта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8A5FE5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064F3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4F3" w:rsidRPr="009A067F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1.Личный вклад в повышение качества образовательной деятельности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A067F">
              <w:rPr>
                <w:sz w:val="24"/>
                <w:szCs w:val="24"/>
                <w:lang w:eastAsia="en-US"/>
              </w:rPr>
              <w:t>посредством разработки</w:t>
            </w:r>
            <w:r w:rsidRPr="00526869">
              <w:rPr>
                <w:sz w:val="24"/>
                <w:szCs w:val="24"/>
                <w:lang w:eastAsia="en-US"/>
              </w:rPr>
              <w:t xml:space="preserve"> </w:t>
            </w:r>
            <w:r w:rsidRPr="009A067F">
              <w:rPr>
                <w:sz w:val="24"/>
                <w:szCs w:val="24"/>
                <w:lang w:eastAsia="en-US"/>
              </w:rPr>
              <w:t>вариативной</w:t>
            </w:r>
            <w:r w:rsidRPr="004C12A8">
              <w:rPr>
                <w:sz w:val="24"/>
                <w:szCs w:val="24"/>
                <w:lang w:eastAsia="en-US"/>
              </w:rPr>
              <w:t xml:space="preserve"> </w:t>
            </w:r>
            <w:r w:rsidRPr="009A067F">
              <w:rPr>
                <w:sz w:val="24"/>
                <w:szCs w:val="24"/>
                <w:lang w:eastAsia="en-US"/>
              </w:rPr>
              <w:t xml:space="preserve">части образовательных программ, основанных на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деятельностном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9A067F">
              <w:rPr>
                <w:sz w:val="24"/>
                <w:szCs w:val="24"/>
                <w:lang w:eastAsia="en-US"/>
              </w:rPr>
              <w:t>компетентностном</w:t>
            </w:r>
            <w:proofErr w:type="spellEnd"/>
            <w:r w:rsidRPr="009A067F">
              <w:rPr>
                <w:sz w:val="24"/>
                <w:szCs w:val="24"/>
                <w:lang w:eastAsia="en-US"/>
              </w:rPr>
              <w:t xml:space="preserve"> подходах в соответствии с требованиями ФГОС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B83F76">
        <w:trPr>
          <w:gridAfter w:val="3"/>
          <w:wAfter w:w="3906" w:type="dxa"/>
          <w:trHeight w:val="1585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4F3" w:rsidRPr="009A067F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 xml:space="preserve">2. Наличие в деятельности педагога механизмов индивидуализации учебных программ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A067F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lastRenderedPageBreak/>
              <w:t>3. Эффективность использования педагогом современных образовательных технологий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A067F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4. Участие педагога в экспериментальной работе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A067F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</w:rPr>
              <w:t>5. Активность в разработке, апробация и распространение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A067F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 w:rsidRPr="009A067F">
              <w:rPr>
                <w:sz w:val="24"/>
                <w:szCs w:val="24"/>
                <w:lang w:eastAsia="en-US"/>
              </w:rPr>
              <w:t>6. Авторская характеристика целостной методической системы учителя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4C2425">
        <w:trPr>
          <w:gridAfter w:val="3"/>
          <w:wAfter w:w="3906" w:type="dxa"/>
          <w:trHeight w:val="1046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A067F" w:rsidRDefault="009064F3" w:rsidP="009064F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7. Трансляция авторског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A067F">
              <w:rPr>
                <w:rFonts w:ascii="Times New Roman" w:hAnsi="Times New Roman"/>
                <w:sz w:val="24"/>
                <w:szCs w:val="24"/>
              </w:rPr>
              <w:t xml:space="preserve"> опыта в ходе семинаров, конференций, вебинаров 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A067F" w:rsidRDefault="009064F3" w:rsidP="009064F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8.Участие в деятельности профессиональных сообществ, в том числе, сетевых.</w:t>
            </w:r>
          </w:p>
          <w:p w:rsidR="009064F3" w:rsidRPr="009A067F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Использование </w:t>
            </w:r>
            <w:proofErr w:type="spellStart"/>
            <w:r w:rsidRPr="009A067F">
              <w:rPr>
                <w:sz w:val="24"/>
                <w:szCs w:val="24"/>
              </w:rPr>
              <w:t>средст</w:t>
            </w:r>
            <w:proofErr w:type="spellEnd"/>
            <w:r w:rsidRPr="009A067F">
              <w:rPr>
                <w:sz w:val="24"/>
                <w:szCs w:val="24"/>
              </w:rPr>
              <w:t xml:space="preserve"> информационной коммуникации</w:t>
            </w:r>
          </w:p>
          <w:p w:rsidR="009064F3" w:rsidRPr="009A067F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t xml:space="preserve">(сайт, блог, электронное портфолио, СМИ и </w:t>
            </w:r>
            <w:proofErr w:type="spellStart"/>
            <w:r w:rsidRPr="009A067F">
              <w:rPr>
                <w:sz w:val="24"/>
                <w:szCs w:val="24"/>
              </w:rPr>
              <w:t>др</w:t>
            </w:r>
            <w:proofErr w:type="spellEnd"/>
            <w:r w:rsidRPr="009A067F">
              <w:rPr>
                <w:sz w:val="24"/>
                <w:szCs w:val="24"/>
              </w:rPr>
              <w:t>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9A067F" w:rsidRDefault="009064F3" w:rsidP="009064F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67F">
              <w:rPr>
                <w:rFonts w:ascii="Times New Roman" w:hAnsi="Times New Roman"/>
                <w:sz w:val="24"/>
                <w:szCs w:val="24"/>
              </w:rPr>
              <w:t>9. 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D43AFD" w:rsidRDefault="009064F3" w:rsidP="009064F3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1059FA">
              <w:rPr>
                <w:rFonts w:ascii="Times New Roman" w:hAnsi="Times New Roman"/>
                <w:sz w:val="24"/>
                <w:szCs w:val="24"/>
              </w:rPr>
              <w:t>Участие в деятельности экспертных профессиональных сообществах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064F3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FB42EF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Продуктивность участия(руководства) </w:t>
            </w:r>
            <w:r w:rsidRPr="00FB42EF">
              <w:rPr>
                <w:sz w:val="24"/>
                <w:szCs w:val="24"/>
              </w:rPr>
              <w:t xml:space="preserve">в работе методических </w:t>
            </w:r>
            <w:r w:rsidRPr="00FB42EF">
              <w:rPr>
                <w:sz w:val="24"/>
                <w:szCs w:val="24"/>
              </w:rPr>
              <w:lastRenderedPageBreak/>
              <w:t>объединений</w:t>
            </w:r>
            <w:r>
              <w:rPr>
                <w:sz w:val="24"/>
                <w:szCs w:val="24"/>
              </w:rPr>
              <w:t xml:space="preserve"> (МО)</w:t>
            </w:r>
            <w:r w:rsidRPr="00FB42EF">
              <w:rPr>
                <w:sz w:val="24"/>
                <w:szCs w:val="24"/>
              </w:rPr>
              <w:t xml:space="preserve"> педагогических работников </w:t>
            </w:r>
            <w:r>
              <w:rPr>
                <w:sz w:val="24"/>
                <w:szCs w:val="24"/>
              </w:rPr>
              <w:t>муниципалитета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786ACC" w:rsidRDefault="009064F3" w:rsidP="00906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lastRenderedPageBreak/>
              <w:t xml:space="preserve">2.Внедрение инновационных форм организации  работы МО, эффективных методов и информационных ресурсов в деятельность методического объединения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786ACC" w:rsidRDefault="009064F3" w:rsidP="009064F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86ACC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индивидуальной</w:t>
            </w:r>
            <w:r w:rsidRPr="00786ACC">
              <w:rPr>
                <w:sz w:val="24"/>
                <w:szCs w:val="24"/>
              </w:rPr>
              <w:t xml:space="preserve"> консультационной линии в сетевых профессиональных сообществах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064F3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786ACC" w:rsidRDefault="009064F3" w:rsidP="009064F3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Активное у</w:t>
            </w:r>
            <w:r w:rsidRPr="00FB42EF">
              <w:rPr>
                <w:sz w:val="24"/>
                <w:szCs w:val="24"/>
              </w:rPr>
              <w:t>частие</w:t>
            </w:r>
            <w:r w:rsidRPr="00786AC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работе </w:t>
            </w:r>
            <w:r w:rsidRPr="00786ACC">
              <w:rPr>
                <w:sz w:val="24"/>
                <w:szCs w:val="24"/>
              </w:rPr>
              <w:t>творческих групп</w:t>
            </w:r>
            <w:r>
              <w:rPr>
                <w:sz w:val="24"/>
                <w:szCs w:val="24"/>
              </w:rPr>
              <w:t>,</w:t>
            </w:r>
            <w:r w:rsidRPr="00786ACC">
              <w:rPr>
                <w:sz w:val="24"/>
                <w:szCs w:val="24"/>
              </w:rPr>
              <w:t xml:space="preserve"> разрабатывающих обр</w:t>
            </w:r>
            <w:r>
              <w:rPr>
                <w:sz w:val="24"/>
                <w:szCs w:val="24"/>
              </w:rPr>
              <w:t xml:space="preserve">азовательные проекты, </w:t>
            </w:r>
            <w:proofErr w:type="spellStart"/>
            <w:r>
              <w:rPr>
                <w:sz w:val="24"/>
                <w:szCs w:val="24"/>
              </w:rPr>
              <w:t>программыпо</w:t>
            </w:r>
            <w:proofErr w:type="spellEnd"/>
            <w:r>
              <w:rPr>
                <w:sz w:val="24"/>
                <w:szCs w:val="24"/>
              </w:rPr>
              <w:t xml:space="preserve">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064F3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4F3" w:rsidRPr="00FB42EF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Активное участие в профессиональ</w:t>
            </w:r>
            <w:r w:rsidRPr="00FB42EF">
              <w:rPr>
                <w:sz w:val="24"/>
                <w:szCs w:val="24"/>
              </w:rPr>
              <w:t>ных конкурсах,</w:t>
            </w:r>
            <w:r>
              <w:rPr>
                <w:sz w:val="24"/>
                <w:szCs w:val="24"/>
              </w:rPr>
              <w:t xml:space="preserve"> деятельности педагогических клубов, ассоциаций</w:t>
            </w:r>
            <w:r w:rsidRPr="00FB42EF">
              <w:rPr>
                <w:sz w:val="24"/>
                <w:szCs w:val="24"/>
              </w:rPr>
              <w:t xml:space="preserve">, сетевых сообществах педагогов.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4F3" w:rsidRPr="00FD6086" w:rsidRDefault="009064F3" w:rsidP="009064F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lastRenderedPageBreak/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11DA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C2425"/>
    <w:rsid w:val="004E0B9F"/>
    <w:rsid w:val="004E63F8"/>
    <w:rsid w:val="004F7341"/>
    <w:rsid w:val="004F7B1E"/>
    <w:rsid w:val="0052565B"/>
    <w:rsid w:val="00527ECE"/>
    <w:rsid w:val="005473F1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064F3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E2283"/>
    <w:rsid w:val="00AF5C35"/>
    <w:rsid w:val="00AF5E8D"/>
    <w:rsid w:val="00B3746B"/>
    <w:rsid w:val="00B514B3"/>
    <w:rsid w:val="00B55FCE"/>
    <w:rsid w:val="00B812CC"/>
    <w:rsid w:val="00B83F76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1163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B83F76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83F76"/>
    <w:rPr>
      <w:rFonts w:ascii="Bookman Old Style" w:hAnsi="Bookman Old Style" w:cs="Bookman Old Styl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F36D-FD9F-45F2-B8FA-C5F93839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2023-11-30T10:14:00Z</dcterms:created>
  <dcterms:modified xsi:type="dcterms:W3CDTF">2023-11-30T10:14:00Z</dcterms:modified>
</cp:coreProperties>
</file>